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5" w:rsidRDefault="005F7835" w:rsidP="005F7835">
      <w:pPr>
        <w:rPr>
          <w:rFonts w:ascii="Times New Roman" w:hAnsi="Times New Roman"/>
          <w:b/>
          <w:sz w:val="28"/>
          <w:szCs w:val="27"/>
        </w:rPr>
      </w:pPr>
    </w:p>
    <w:p w:rsidR="0008414B" w:rsidRPr="00332831" w:rsidRDefault="0008414B" w:rsidP="005F7835">
      <w:pPr>
        <w:rPr>
          <w:rFonts w:ascii="Times New Roman" w:hAnsi="Times New Roman"/>
          <w:b/>
          <w:sz w:val="27"/>
          <w:szCs w:val="27"/>
        </w:rPr>
      </w:pPr>
      <w:r w:rsidRPr="005F7835">
        <w:rPr>
          <w:rFonts w:ascii="Times New Roman" w:hAnsi="Times New Roman"/>
          <w:b/>
          <w:sz w:val="28"/>
          <w:szCs w:val="27"/>
        </w:rPr>
        <w:t>Сведения</w:t>
      </w:r>
      <w:r w:rsidRPr="00332831">
        <w:rPr>
          <w:rFonts w:ascii="Times New Roman" w:hAnsi="Times New Roman"/>
          <w:b/>
          <w:sz w:val="27"/>
          <w:szCs w:val="27"/>
        </w:rPr>
        <w:t xml:space="preserve"> об официальном оппоненте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95"/>
      </w:tblGrid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08414B" w:rsidRPr="00914D46" w:rsidRDefault="00914D46" w:rsidP="005F783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Сушков Валерий Валентинович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доктор технических наук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95" w:type="dxa"/>
          </w:tcPr>
          <w:p w:rsidR="0008414B" w:rsidRPr="005F7835" w:rsidRDefault="00914D46" w:rsidP="00914D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05.09.03</w:t>
            </w:r>
            <w:r w:rsidR="0008414B" w:rsidRPr="005F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08414B" w:rsidRPr="005F7835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Электротехнические комплексы и системы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профессор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="00914D46" w:rsidRPr="00FF216B">
              <w:rPr>
                <w:rFonts w:ascii="Times New Roman" w:hAnsi="Times New Roman"/>
                <w:bCs/>
                <w:sz w:val="28"/>
                <w:szCs w:val="28"/>
              </w:rPr>
              <w:t>Нижневартовский</w:t>
            </w:r>
            <w:proofErr w:type="spellEnd"/>
            <w:r w:rsidR="00914D46" w:rsidRPr="00FF216B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государственный университет</w:t>
            </w:r>
            <w:r w:rsidRPr="005F7835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08414B" w:rsidRPr="005F7835" w:rsidRDefault="00914D46" w:rsidP="005F78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профессор</w:t>
            </w:r>
            <w:r w:rsidR="0008414B" w:rsidRPr="005F783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08414B" w:rsidRPr="00AD5D84" w:rsidTr="002E2759">
        <w:trPr>
          <w:trHeight w:val="7192"/>
        </w:trPr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835">
              <w:rPr>
                <w:rFonts w:ascii="Times New Roman" w:hAnsi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95" w:type="dxa"/>
          </w:tcPr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t xml:space="preserve">1. Сушков, В.В. Оценка остаточного ресурса изоляции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погружного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 электродвигателя установок электрических центробежных насосов добычи нефти при воздействиях импульсных перенапряжений / В.В. Сушков, В.В. Тимошкин, И.С. Сухачев, С.В. Сидоров // Известия Томского политехнического университета. Инжиниринг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георесурсов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>. 2017. Т. 328. - № 10. - С. 74-80;</w:t>
            </w:r>
          </w:p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t>2. Сухачев, И.С. Методика оценки энергии, воздействующей на изоляцию электрооборудования нефтяной скважины при импульсных перенапряжениях / И.С. Сухачев, С.В. Сидоров, В.В. Сушков // Омский научный вестник. – 2017. – № 6 (156). – С.87-91;</w:t>
            </w:r>
          </w:p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t>3. Сушков, В.В. Обоснование технических решений для повышения динамической устойчивости установок добычи нефти с электрическими центробежными насосами /А.С. Мартьянов,  В.В. Сушков //Омский научный вестник. 2017.- № 156. - С. 105-111;</w:t>
            </w:r>
          </w:p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t xml:space="preserve">4. Сушков, В.В. Оптимальное управление многомашинным комплексом системы поддержания пластового давления на нефтяных месторождениях / В.В.Сушков, М.К.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Велиев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>, В.В. Тимошкин, Т.Д. Гладких // Нефтяное хозяйство. 2017. -№ 2.- С. 82-84;</w:t>
            </w:r>
          </w:p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t xml:space="preserve">5. Сухачев И.С., Алгоритм оценки риска потерь в нефтедобыче при отказе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погружного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 электродвигателя / И.С. Сухачев, В.В. Сушков, Т.Д. Гладких // Динамика систем, механизмов и машин. 2016.- № 2. - С. 163-166;</w:t>
            </w:r>
          </w:p>
          <w:p w:rsidR="00914D46" w:rsidRPr="00914D46" w:rsidRDefault="00914D46" w:rsidP="0091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Экономия электроэнергии и снижение потерь в электротехнических комплексах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нефтегазодобычи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: монография / [В.В.Сушков,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М.К.Велиев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, Т.Д.Гладких,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Г.В.Мальгин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]. — Нижневартовск: Изд-во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Нижневарт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14D46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914D46">
              <w:rPr>
                <w:rFonts w:ascii="Times New Roman" w:hAnsi="Times New Roman"/>
                <w:sz w:val="28"/>
                <w:szCs w:val="28"/>
              </w:rPr>
              <w:t xml:space="preserve">. ун-та, 2015. — 219 </w:t>
            </w:r>
            <w:proofErr w:type="gramStart"/>
            <w:r w:rsidRPr="00914D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4D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835" w:rsidRDefault="005F7835" w:rsidP="005F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14B" w:rsidRPr="00AD5D84" w:rsidRDefault="0008414B" w:rsidP="005F7835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8414B" w:rsidRPr="005B559B" w:rsidRDefault="0008414B" w:rsidP="00332831">
      <w:pPr>
        <w:rPr>
          <w:sz w:val="28"/>
          <w:szCs w:val="28"/>
        </w:rPr>
      </w:pPr>
    </w:p>
    <w:sectPr w:rsidR="0008414B" w:rsidRPr="005B559B" w:rsidSect="00811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DCA"/>
    <w:multiLevelType w:val="hybridMultilevel"/>
    <w:tmpl w:val="02B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97E"/>
    <w:rsid w:val="00060831"/>
    <w:rsid w:val="0008414B"/>
    <w:rsid w:val="000918CC"/>
    <w:rsid w:val="000F060A"/>
    <w:rsid w:val="000F4271"/>
    <w:rsid w:val="001A6A4F"/>
    <w:rsid w:val="001D1EF6"/>
    <w:rsid w:val="002D2BAC"/>
    <w:rsid w:val="002E2759"/>
    <w:rsid w:val="00311E1E"/>
    <w:rsid w:val="003259CC"/>
    <w:rsid w:val="00332831"/>
    <w:rsid w:val="00342C03"/>
    <w:rsid w:val="00354BF1"/>
    <w:rsid w:val="00467879"/>
    <w:rsid w:val="0048329B"/>
    <w:rsid w:val="00497A7E"/>
    <w:rsid w:val="00510839"/>
    <w:rsid w:val="005131D0"/>
    <w:rsid w:val="005408BE"/>
    <w:rsid w:val="0055341C"/>
    <w:rsid w:val="005B559B"/>
    <w:rsid w:val="005F7835"/>
    <w:rsid w:val="00693576"/>
    <w:rsid w:val="007124B7"/>
    <w:rsid w:val="007431DA"/>
    <w:rsid w:val="00793B46"/>
    <w:rsid w:val="008115F0"/>
    <w:rsid w:val="008722F1"/>
    <w:rsid w:val="008F56D5"/>
    <w:rsid w:val="008F6DC4"/>
    <w:rsid w:val="00914D46"/>
    <w:rsid w:val="009D6996"/>
    <w:rsid w:val="00AB397E"/>
    <w:rsid w:val="00AD5D84"/>
    <w:rsid w:val="00AE0416"/>
    <w:rsid w:val="00B028D3"/>
    <w:rsid w:val="00B421B5"/>
    <w:rsid w:val="00B86DBC"/>
    <w:rsid w:val="00C8531B"/>
    <w:rsid w:val="00C86D2D"/>
    <w:rsid w:val="00CA39C5"/>
    <w:rsid w:val="00D02925"/>
    <w:rsid w:val="00D247D0"/>
    <w:rsid w:val="00D6791C"/>
    <w:rsid w:val="00D85002"/>
    <w:rsid w:val="00E45920"/>
    <w:rsid w:val="00F4176D"/>
    <w:rsid w:val="00F6368C"/>
    <w:rsid w:val="00F7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0416"/>
    <w:pPr>
      <w:ind w:left="720"/>
      <w:contextualSpacing/>
    </w:pPr>
  </w:style>
  <w:style w:type="character" w:styleId="a5">
    <w:name w:val="Hyperlink"/>
    <w:basedOn w:val="a0"/>
    <w:uiPriority w:val="99"/>
    <w:rsid w:val="002E27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Фаритовна Шайхутдинова</dc:creator>
  <cp:lastModifiedBy>Morenov</cp:lastModifiedBy>
  <cp:revision>3</cp:revision>
  <cp:lastPrinted>2018-12-18T11:13:00Z</cp:lastPrinted>
  <dcterms:created xsi:type="dcterms:W3CDTF">2019-11-15T09:22:00Z</dcterms:created>
  <dcterms:modified xsi:type="dcterms:W3CDTF">2019-12-05T07:32:00Z</dcterms:modified>
</cp:coreProperties>
</file>